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u w:val="single"/>
          <w:lang w:val="en-GB"/>
        </w:rPr>
      </w:pPr>
      <w:r>
        <w:rPr>
          <w:noProof/>
        </w:rPr>
        <w:drawing>
          <wp:inline distT="0" distB="0" distL="0" distR="0">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(as amended),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pPr>
        <w:pStyle w:val="ListParagraph"/>
        <w:keepNext/>
        <w:spacing w:before="360" w:after="0" w:line="288" w:lineRule="auto"/>
        <w:jc w:val="both"/>
        <w:rPr>
          <w:rFonts w:asciiTheme="minorHAnsi" w:hAnsiTheme="minorHAnsi" w:cs="Arial"/>
          <w:lang w:val="en-GB"/>
        </w:rPr>
      </w:pPr>
    </w:p>
    <w:p>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keepNext/>
        <w:spacing w:after="0" w:line="288" w:lineRule="auto"/>
        <w:jc w:val="both"/>
        <w:rPr>
          <w:rFonts w:asciiTheme="minorHAnsi" w:hAnsiTheme="minorHAnsi" w:cs="Arial"/>
          <w:lang w:val="en-GB"/>
        </w:rPr>
      </w:pPr>
    </w:p>
    <w:p>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jc w:val="both"/>
        <w:rPr>
          <w:rFonts w:asciiTheme="minorHAnsi" w:hAnsiTheme="minorHAnsi" w:cs="Arial"/>
          <w:b/>
          <w:bCs/>
        </w:rPr>
      </w:pPr>
    </w:p>
    <w:p>
      <w:pPr>
        <w:jc w:val="both"/>
        <w:rPr>
          <w:rFonts w:asciiTheme="minorHAnsi" w:hAnsiTheme="minorHAnsi" w:cs="Arial"/>
        </w:rPr>
      </w:pPr>
      <w:r>
        <w:rPr>
          <w:rFonts w:asciiTheme="minorHAnsi" w:hAnsiTheme="minorHAnsi" w:cs="Arial"/>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jc w:val="both"/>
        <w:rPr>
          <w:rFonts w:asciiTheme="minorHAnsi" w:hAnsiTheme="minorHAnsi" w:cs="Arial"/>
        </w:rPr>
      </w:pP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color w:val="000000"/>
        </w:rPr>
      </w:pPr>
      <w:r>
        <w:rPr>
          <w:color w:val="000000"/>
        </w:rPr>
        <w:t xml:space="preserve">Do you have any unspent conditional cautions or convictions under the Rehabilitation of Offenders Act 1974 (as amended)? </w:t>
      </w:r>
    </w:p>
    <w:p>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rPr>
        <w:lastRenderedPageBreak/>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14"/>
        </w:numPr>
        <w:jc w:val="both"/>
        <w:rPr>
          <w:rFonts w:asciiTheme="minorHAnsi" w:hAnsiTheme="minorHAnsi"/>
          <w:lang w:val="en-GB"/>
        </w:rPr>
      </w:pPr>
      <w:r>
        <w:rPr>
          <w:rFonts w:asciiTheme="minorHAnsi" w:hAnsiTheme="minorHAnsi"/>
        </w:rPr>
        <w:t xml:space="preserve">We are </w:t>
      </w:r>
      <w:r>
        <w:rPr>
          <w:rFonts w:asciiTheme="minorHAnsi" w:hAnsiTheme="minorHAnsi"/>
          <w:lang w:val="en-GB"/>
        </w:rPr>
        <w:t xml:space="preserve">Corpus Christi Catholic Primary School and are part of the Christ the Redeemer Catholic Education Trust. Christ the Redeemer Catholic Education Trust is the data controller as Corpus Christi Catholic Primary School is part of their multi academy trust.  </w:t>
      </w:r>
    </w:p>
    <w:p>
      <w:pPr>
        <w:pStyle w:val="ListParagraph"/>
        <w:ind w:left="1080"/>
        <w:jc w:val="bot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proofErr w:type="spellStart"/>
      <w:r>
        <w:rPr>
          <w:rFonts w:asciiTheme="minorHAnsi" w:hAnsiTheme="minorHAnsi"/>
        </w:rPr>
        <w:t>Estyn</w:t>
      </w:r>
      <w:proofErr w:type="spellEnd"/>
      <w:r>
        <w:rPr>
          <w:rFonts w:asciiTheme="minorHAnsi" w:hAnsiTheme="minorHAnsi"/>
        </w:rPr>
        <w:t xml:space="preserve"> and the Local Authority Designated Officer for child protection matters (the LADO).  As a Catholic education provider, we work closely with the Arch-Diocese of Southwark with whom we may be required to share the information you have provided on this form.</w:t>
      </w:r>
    </w:p>
    <w:p>
      <w:pPr>
        <w:pStyle w:val="ListParagraph"/>
        <w:rPr>
          <w:rFonts w:asciiTheme="minorHAnsi" w:hAnsiTheme="minorHAnsi"/>
        </w:rPr>
      </w:pPr>
    </w:p>
    <w:p>
      <w:pPr>
        <w:pStyle w:val="ListParagraph"/>
        <w:numPr>
          <w:ilvl w:val="0"/>
          <w:numId w:val="14"/>
        </w:numPr>
        <w:shd w:val="clear" w:color="auto" w:fill="FFFFFF"/>
        <w:spacing w:before="100" w:beforeAutospacing="1" w:after="100" w:afterAutospacing="1" w:line="240" w:lineRule="auto"/>
        <w:rPr>
          <w:rFonts w:eastAsia="Times New Roman" w:cstheme="minorHAnsi"/>
          <w:color w:val="444444"/>
          <w:lang w:eastAsia="en-GB"/>
        </w:rPr>
      </w:pPr>
      <w:r>
        <w:t xml:space="preserve">The person responsible for data protection within our </w:t>
      </w:r>
      <w:proofErr w:type="spellStart"/>
      <w:r>
        <w:t>organisation</w:t>
      </w:r>
      <w:proofErr w:type="spellEnd"/>
      <w:r>
        <w:t xml:space="preserve"> is </w:t>
      </w:r>
      <w:proofErr w:type="spellStart"/>
      <w:r>
        <w:t>Satswana</w:t>
      </w:r>
      <w:proofErr w:type="spellEnd"/>
      <w:r>
        <w:t xml:space="preserve"> Limited, and you can contact them with any questions relating to our handling of your data.  You can contact them by </w:t>
      </w:r>
      <w:r>
        <w:rPr>
          <w:rFonts w:cstheme="minorHAnsi"/>
        </w:rPr>
        <w:t xml:space="preserve">post at </w:t>
      </w:r>
      <w:proofErr w:type="spellStart"/>
      <w:r>
        <w:rPr>
          <w:rFonts w:cstheme="minorHAnsi"/>
        </w:rPr>
        <w:t>Satswana</w:t>
      </w:r>
      <w:proofErr w:type="spellEnd"/>
      <w:r>
        <w:rPr>
          <w:rFonts w:cstheme="minorHAnsi"/>
        </w:rPr>
        <w:t xml:space="preserve"> Limited, </w:t>
      </w:r>
      <w:r>
        <w:rPr>
          <w:rFonts w:eastAsia="Times New Roman" w:cstheme="minorHAnsi"/>
          <w:lang w:eastAsia="en-GB"/>
        </w:rPr>
        <w:t xml:space="preserve">Suite G12 </w:t>
      </w:r>
      <w:proofErr w:type="spellStart"/>
      <w:r>
        <w:rPr>
          <w:rFonts w:eastAsia="Times New Roman" w:cstheme="minorHAnsi"/>
          <w:lang w:eastAsia="en-GB"/>
        </w:rPr>
        <w:t>Ferneberga</w:t>
      </w:r>
      <w:proofErr w:type="spellEnd"/>
      <w:r>
        <w:rPr>
          <w:rFonts w:eastAsia="Times New Roman" w:cstheme="minorHAnsi"/>
          <w:lang w:eastAsia="en-GB"/>
        </w:rPr>
        <w:t xml:space="preserve"> House, Alexandra Road, Farnborough, Hampshire, GU14 6DQ or by email at info@satswana.com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Pr>
          <w:rFonts w:asciiTheme="minorHAnsi" w:hAnsiTheme="minorHAnsi"/>
        </w:rPr>
        <w:t>centred</w:t>
      </w:r>
      <w:proofErr w:type="spellEnd"/>
      <w:r>
        <w:rPr>
          <w:rFonts w:asciiTheme="minorHAnsi" w:hAnsiTheme="minorHAnsi"/>
        </w:rPr>
        <w:t xml:space="preserve"> environment.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lastRenderedPageBreak/>
        <w:t xml:space="preserve">If you are unsuccessful and you have disclosed criminal records information which could disqualify you from working with children/in a child </w:t>
      </w:r>
      <w:proofErr w:type="spellStart"/>
      <w:r>
        <w:rPr>
          <w:rFonts w:asciiTheme="minorHAnsi" w:hAnsiTheme="minorHAnsi"/>
        </w:rPr>
        <w:t>centred</w:t>
      </w:r>
      <w:proofErr w:type="spellEnd"/>
      <w:r>
        <w:rPr>
          <w:rFonts w:asciiTheme="minorHAnsi" w:hAnsiTheme="minorHAnsi"/>
        </w:rPr>
        <w:t xml:space="preserve"> environment, we shall share the information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fail to complete this form, we may not be able to comply with our legal duty to safeguard children.  This means that we may not therefore continue to process your employment application or offer you a position within our </w:t>
      </w:r>
      <w:proofErr w:type="spellStart"/>
      <w:r>
        <w:rPr>
          <w:rFonts w:asciiTheme="minorHAnsi" w:hAnsiTheme="minorHAnsi"/>
        </w:rPr>
        <w:t>organisation</w:t>
      </w:r>
      <w:proofErr w:type="spellEnd"/>
      <w:r>
        <w:rPr>
          <w:rFonts w:asciiTheme="minorHAnsi" w:hAnsiTheme="minorHAnsi"/>
        </w:rPr>
        <w: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p>
    <w:p>
      <w:pPr>
        <w:pStyle w:val="ListParagraph"/>
        <w:numPr>
          <w:ilvl w:val="0"/>
          <w:numId w:val="14"/>
        </w:numPr>
        <w:spacing w:after="160" w:line="259" w:lineRule="auto"/>
        <w:jc w:val="both"/>
      </w:pPr>
      <w:bookmarkStart w:id="6" w:name="_GoBack"/>
      <w:bookmarkEnd w:id="6"/>
      <w:r>
        <w:t xml:space="preserve">If you wish to complain about how we have collected and processed the information you have provided on this form, you can make a complaint to our </w:t>
      </w:r>
      <w:proofErr w:type="spellStart"/>
      <w:r>
        <w:t>organisation</w:t>
      </w:r>
      <w:proofErr w:type="spellEnd"/>
      <w:r>
        <w:t xml:space="preserve"> by contacting the school office to obtain a copy of our Complaints Policy and Procedure.  If you are unhappy with how your complaint has been handled you can contact the Information Commissioner’s Office via their website at </w:t>
      </w:r>
      <w:hyperlink r:id="rId14" w:history="1">
        <w:r>
          <w:rPr>
            <w:rStyle w:val="Hyperlink"/>
          </w:rPr>
          <w:t>www.ico.org.uk</w:t>
        </w:r>
      </w:hyperlink>
      <w:r>
        <w:t>.</w:t>
      </w:r>
    </w:p>
    <w:p>
      <w:pPr>
        <w:pStyle w:val="ListParagraph"/>
        <w:rPr>
          <w:rFonts w:asciiTheme="minorHAnsi" w:hAnsiTheme="minorHAnsi"/>
        </w:rPr>
      </w:pPr>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sectPr>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 xml:space="preserve">Model Rehabilitation of Offenders Act 1974 – Disclosure </w:t>
    </w:r>
    <w:proofErr w:type="gramStart"/>
    <w:r>
      <w:rPr>
        <w:sz w:val="18"/>
        <w:szCs w:val="18"/>
      </w:rPr>
      <w:t>Form  (</w:t>
    </w:r>
    <w:proofErr w:type="gramEnd"/>
    <w:r>
      <w:rPr>
        <w:sz w:val="18"/>
        <w:szCs w:val="18"/>
      </w:rPr>
      <w:t xml:space="preserve">February 2013 – updated May 2021; </w:t>
    </w:r>
    <w:r>
      <w:rPr>
        <w:color w:val="000000" w:themeColor="text1"/>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047573">
      <w:bodyDiv w:val="1"/>
      <w:marLeft w:val="0"/>
      <w:marRight w:val="0"/>
      <w:marTop w:val="0"/>
      <w:marBottom w:val="0"/>
      <w:divBdr>
        <w:top w:val="none" w:sz="0" w:space="0" w:color="auto"/>
        <w:left w:val="none" w:sz="0" w:space="0" w:color="auto"/>
        <w:bottom w:val="none" w:sz="0" w:space="0" w:color="auto"/>
        <w:right w:val="none" w:sz="0" w:space="0" w:color="auto"/>
      </w:divBdr>
    </w:div>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71951E-D166-46F2-88DD-BE4DF249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master</cp:lastModifiedBy>
  <cp:revision>2</cp:revision>
  <cp:lastPrinted>2016-01-28T14:41:00Z</cp:lastPrinted>
  <dcterms:created xsi:type="dcterms:W3CDTF">2026-01-30T13:02:00Z</dcterms:created>
  <dcterms:modified xsi:type="dcterms:W3CDTF">2026-01-30T13:02:00Z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